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77" w:rsidRDefault="00BA6709" w:rsidP="00E24A77">
      <w:pPr>
        <w:tabs>
          <w:tab w:val="left" w:pos="5175"/>
        </w:tabs>
        <w:ind w:left="360"/>
        <w:jc w:val="center"/>
        <w:rPr>
          <w:b/>
        </w:rPr>
      </w:pPr>
      <w:r>
        <w:rPr>
          <w:noProof/>
        </w:rPr>
        <w:drawing>
          <wp:inline distT="0" distB="0" distL="0" distR="0" wp14:anchorId="0FD42E65" wp14:editId="5A04A245">
            <wp:extent cx="2857500" cy="1428750"/>
            <wp:effectExtent l="0" t="0" r="0" b="0"/>
            <wp:docPr id="2" name="Picture 2" descr="University of Nairobi | Committed to Scholarly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Nairobi | Committed to Scholarly Excell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09" w:rsidRPr="00AA6764" w:rsidRDefault="00BA6709" w:rsidP="00BA6709">
      <w:pPr>
        <w:tabs>
          <w:tab w:val="left" w:pos="5175"/>
        </w:tabs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AA6764">
        <w:rPr>
          <w:rFonts w:ascii="Bookman Old Style" w:hAnsi="Bookman Old Style" w:cs="Times New Roman"/>
          <w:b/>
          <w:sz w:val="24"/>
          <w:szCs w:val="24"/>
        </w:rPr>
        <w:t>SECURITY DEPARTMENT</w:t>
      </w:r>
    </w:p>
    <w:p w:rsidR="00BA6709" w:rsidRPr="00AA6764" w:rsidRDefault="00BA6709" w:rsidP="00E24A77">
      <w:pPr>
        <w:tabs>
          <w:tab w:val="left" w:pos="5175"/>
        </w:tabs>
        <w:ind w:left="360"/>
        <w:jc w:val="center"/>
        <w:rPr>
          <w:rFonts w:ascii="Bookman Old Style" w:hAnsi="Bookman Old Style"/>
          <w:b/>
          <w:sz w:val="24"/>
          <w:szCs w:val="24"/>
        </w:rPr>
      </w:pPr>
    </w:p>
    <w:p w:rsidR="00E24A77" w:rsidRPr="00AA6764" w:rsidRDefault="00E24A77" w:rsidP="00E24A77">
      <w:pPr>
        <w:tabs>
          <w:tab w:val="left" w:pos="5175"/>
        </w:tabs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AA6764">
        <w:rPr>
          <w:rFonts w:ascii="Bookman Old Style" w:hAnsi="Bookman Old Style" w:cs="Times New Roman"/>
          <w:b/>
          <w:sz w:val="24"/>
          <w:szCs w:val="24"/>
        </w:rPr>
        <w:t>FREQUENTLY ASKED QUESTIONS</w:t>
      </w:r>
    </w:p>
    <w:p w:rsidR="00E24A77" w:rsidRPr="00AA6764" w:rsidRDefault="00E24A77" w:rsidP="00E24A77">
      <w:pPr>
        <w:tabs>
          <w:tab w:val="left" w:pos="5175"/>
        </w:tabs>
        <w:ind w:left="36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45"/>
        <w:gridCol w:w="4050"/>
        <w:gridCol w:w="4315"/>
      </w:tblGrid>
      <w:tr w:rsidR="00755652" w:rsidRPr="00AA6764" w:rsidTr="00AA6764">
        <w:tc>
          <w:tcPr>
            <w:tcW w:w="845" w:type="dxa"/>
          </w:tcPr>
          <w:p w:rsidR="00755652" w:rsidRPr="00AA6764" w:rsidRDefault="00755652" w:rsidP="00E24A77">
            <w:pPr>
              <w:tabs>
                <w:tab w:val="left" w:pos="517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A6764">
              <w:rPr>
                <w:rFonts w:ascii="Bookman Old Style" w:hAnsi="Bookman Old Style" w:cs="Times New Roman"/>
                <w:b/>
                <w:sz w:val="24"/>
                <w:szCs w:val="24"/>
              </w:rPr>
              <w:t>S</w:t>
            </w:r>
            <w:r w:rsidR="00AA6764" w:rsidRPr="00AA6764">
              <w:rPr>
                <w:rFonts w:ascii="Bookman Old Style" w:hAnsi="Bookman Old Style" w:cs="Times New Roman"/>
                <w:b/>
                <w:sz w:val="24"/>
                <w:szCs w:val="24"/>
              </w:rPr>
              <w:t>/</w:t>
            </w:r>
            <w:r w:rsidRPr="00AA6764">
              <w:rPr>
                <w:rFonts w:ascii="Bookman Old Style" w:hAnsi="Bookman Old Style" w:cs="Times New Roman"/>
                <w:b/>
                <w:sz w:val="24"/>
                <w:szCs w:val="24"/>
              </w:rPr>
              <w:t>N</w:t>
            </w:r>
            <w:r w:rsidR="00AA6764" w:rsidRPr="00AA6764">
              <w:rPr>
                <w:rFonts w:ascii="Bookman Old Style" w:hAnsi="Bookman Old Style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4050" w:type="dxa"/>
          </w:tcPr>
          <w:p w:rsidR="00755652" w:rsidRPr="00AA6764" w:rsidRDefault="00570793" w:rsidP="00E24A77">
            <w:pPr>
              <w:tabs>
                <w:tab w:val="left" w:pos="517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A676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THE </w:t>
            </w:r>
            <w:r w:rsidR="00755652" w:rsidRPr="00AA676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4315" w:type="dxa"/>
          </w:tcPr>
          <w:p w:rsidR="00755652" w:rsidRPr="00AA6764" w:rsidRDefault="00755652" w:rsidP="00E24A77">
            <w:pPr>
              <w:tabs>
                <w:tab w:val="left" w:pos="517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A6764">
              <w:rPr>
                <w:rFonts w:ascii="Bookman Old Style" w:hAnsi="Bookman Old Style" w:cs="Times New Roman"/>
                <w:b/>
                <w:sz w:val="24"/>
                <w:szCs w:val="24"/>
              </w:rPr>
              <w:t>DETAILED ANSWER</w:t>
            </w:r>
          </w:p>
          <w:p w:rsidR="00755652" w:rsidRPr="00AA6764" w:rsidRDefault="00755652" w:rsidP="00E24A77">
            <w:pPr>
              <w:tabs>
                <w:tab w:val="left" w:pos="517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8C3032" w:rsidRPr="00AA6764" w:rsidTr="00AA6764">
        <w:tc>
          <w:tcPr>
            <w:tcW w:w="845" w:type="dxa"/>
          </w:tcPr>
          <w:p w:rsidR="008C3032" w:rsidRPr="00AA6764" w:rsidRDefault="008C3032" w:rsidP="00E24A77">
            <w:pPr>
              <w:tabs>
                <w:tab w:val="left" w:pos="517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A6764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8C3032" w:rsidRPr="00AA6764" w:rsidRDefault="008C3032" w:rsidP="00CE2F3B">
            <w:pPr>
              <w:tabs>
                <w:tab w:val="left" w:pos="517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AA676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n-GB"/>
              </w:rPr>
              <w:t xml:space="preserve"> When </w:t>
            </w:r>
            <w:proofErr w:type="gramStart"/>
            <w:r w:rsidRPr="00AA676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n-GB"/>
              </w:rPr>
              <w:t>are</w:t>
            </w:r>
            <w:proofErr w:type="gramEnd"/>
            <w:r w:rsidR="003C56F4" w:rsidRPr="00AA676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n-GB"/>
              </w:rPr>
              <w:t xml:space="preserve"> University</w:t>
            </w:r>
            <w:r w:rsidRPr="00AA676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n-GB"/>
              </w:rPr>
              <w:t xml:space="preserve"> security offices opened?</w:t>
            </w:r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4315" w:type="dxa"/>
          </w:tcPr>
          <w:p w:rsidR="008C3032" w:rsidRPr="00AA6764" w:rsidRDefault="008C3032" w:rsidP="00CE2F3B">
            <w:pPr>
              <w:tabs>
                <w:tab w:val="left" w:pos="517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AA6764">
              <w:rPr>
                <w:rFonts w:ascii="Bookman Old Style" w:hAnsi="Bookman Old Style" w:cs="Times New Roman"/>
                <w:sz w:val="24"/>
                <w:szCs w:val="24"/>
              </w:rPr>
              <w:t xml:space="preserve">Security offices are opened and manned 24 hrs 7 days a week. </w:t>
            </w:r>
          </w:p>
        </w:tc>
      </w:tr>
      <w:tr w:rsidR="008C3032" w:rsidRPr="00AA6764" w:rsidTr="00AA6764">
        <w:tc>
          <w:tcPr>
            <w:tcW w:w="845" w:type="dxa"/>
          </w:tcPr>
          <w:p w:rsidR="008C3032" w:rsidRPr="00AA6764" w:rsidRDefault="008C3032" w:rsidP="00E24A77">
            <w:pPr>
              <w:tabs>
                <w:tab w:val="left" w:pos="517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A6764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8C3032" w:rsidRPr="00AA6764" w:rsidRDefault="008C3032" w:rsidP="00CE2F3B">
            <w:pPr>
              <w:pStyle w:val="NormalWeb"/>
              <w:rPr>
                <w:rFonts w:ascii="Bookman Old Style" w:hAnsi="Bookman Old Style"/>
              </w:rPr>
            </w:pPr>
            <w:r w:rsidRPr="00AA6764">
              <w:rPr>
                <w:rStyle w:val="Strong"/>
                <w:rFonts w:ascii="Bookman Old Style" w:hAnsi="Bookman Old Style"/>
              </w:rPr>
              <w:t>What should I do in an emergency?</w:t>
            </w:r>
          </w:p>
          <w:p w:rsidR="008C3032" w:rsidRPr="00AA6764" w:rsidRDefault="008C3032" w:rsidP="00CE2F3B">
            <w:pPr>
              <w:tabs>
                <w:tab w:val="left" w:pos="5175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8C3032" w:rsidRPr="00AA6764" w:rsidRDefault="008C3032" w:rsidP="00CD7D8B">
            <w:pPr>
              <w:pStyle w:val="NormalWeb"/>
              <w:rPr>
                <w:rFonts w:ascii="Bookman Old Style" w:hAnsi="Bookman Old Style"/>
              </w:rPr>
            </w:pPr>
            <w:r w:rsidRPr="00AA6764">
              <w:rPr>
                <w:rFonts w:ascii="Bookman Old Style" w:hAnsi="Bookman Old Style"/>
              </w:rPr>
              <w:t xml:space="preserve">You should immediately contact the Security Office on </w:t>
            </w:r>
            <w:r w:rsidRPr="00AA6764">
              <w:rPr>
                <w:rFonts w:ascii="Bookman Old Style" w:hAnsi="Bookman Old Style"/>
                <w:b/>
              </w:rPr>
              <w:t xml:space="preserve">0717035268, </w:t>
            </w:r>
            <w:r w:rsidR="00CD7D8B" w:rsidRPr="00AA6764">
              <w:rPr>
                <w:rFonts w:ascii="Bookman Old Style" w:hAnsi="Bookman Old Style"/>
                <w:b/>
              </w:rPr>
              <w:t>0204913149,</w:t>
            </w:r>
            <w:r w:rsidRPr="00AA6764">
              <w:rPr>
                <w:rFonts w:ascii="Bookman Old Style" w:hAnsi="Bookman Old Style"/>
                <w:b/>
              </w:rPr>
              <w:t xml:space="preserve"> </w:t>
            </w:r>
            <w:r w:rsidR="00CD7D8B" w:rsidRPr="00AA6764">
              <w:rPr>
                <w:rFonts w:ascii="Bookman Old Style" w:hAnsi="Bookman Old Style"/>
                <w:b/>
              </w:rPr>
              <w:t xml:space="preserve">0113263920 </w:t>
            </w:r>
            <w:r w:rsidR="00CD7D8B" w:rsidRPr="00AA6764">
              <w:rPr>
                <w:rFonts w:ascii="Bookman Old Style" w:hAnsi="Bookman Old Style"/>
              </w:rPr>
              <w:t xml:space="preserve">or send an email to </w:t>
            </w:r>
            <w:r w:rsidR="00CD7D8B" w:rsidRPr="00AA6764">
              <w:rPr>
                <w:rFonts w:ascii="Bookman Old Style" w:hAnsi="Bookman Old Style"/>
                <w:b/>
              </w:rPr>
              <w:t>director-security@uonbi.ac.ke</w:t>
            </w:r>
          </w:p>
        </w:tc>
      </w:tr>
      <w:tr w:rsidR="008C3032" w:rsidRPr="00AA6764" w:rsidTr="00AA6764">
        <w:trPr>
          <w:trHeight w:val="3095"/>
        </w:trPr>
        <w:tc>
          <w:tcPr>
            <w:tcW w:w="845" w:type="dxa"/>
          </w:tcPr>
          <w:p w:rsidR="008C3032" w:rsidRPr="00AA6764" w:rsidRDefault="008C3032" w:rsidP="00E24A77">
            <w:pPr>
              <w:tabs>
                <w:tab w:val="left" w:pos="517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A6764">
              <w:rPr>
                <w:rFonts w:ascii="Bookman Old Style" w:hAnsi="Bookman Old Style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8C3032" w:rsidRPr="00AA6764" w:rsidRDefault="008C3032" w:rsidP="008C3032">
            <w:pPr>
              <w:tabs>
                <w:tab w:val="left" w:pos="517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AA676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n-GB"/>
              </w:rPr>
              <w:t>How are emergencies defined?</w:t>
            </w:r>
          </w:p>
        </w:tc>
        <w:tc>
          <w:tcPr>
            <w:tcW w:w="4315" w:type="dxa"/>
          </w:tcPr>
          <w:p w:rsidR="008C3032" w:rsidRPr="00AA6764" w:rsidRDefault="00CD7D8B" w:rsidP="008C3032">
            <w:p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</w:pPr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 xml:space="preserve">An </w:t>
            </w:r>
            <w:r w:rsidR="008C3032"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>emergency is defined as an unplanned event that:</w:t>
            </w:r>
          </w:p>
          <w:p w:rsidR="008C3032" w:rsidRPr="00AA6764" w:rsidRDefault="008C3032" w:rsidP="008C303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</w:pPr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>Poses a serious threat to persons or property, and significantly disrupts normal operations</w:t>
            </w:r>
          </w:p>
          <w:p w:rsidR="003C56F4" w:rsidRPr="00AA6764" w:rsidRDefault="008C3032" w:rsidP="003C56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>Cannot be managed by routine response</w:t>
            </w:r>
          </w:p>
          <w:p w:rsidR="008C3032" w:rsidRPr="00AA6764" w:rsidRDefault="008C3032" w:rsidP="003C56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>Requires a quick and coordinated response across multiple departments or divisions</w:t>
            </w:r>
          </w:p>
        </w:tc>
      </w:tr>
      <w:tr w:rsidR="008C3032" w:rsidRPr="00AA6764" w:rsidTr="00AA6764">
        <w:tc>
          <w:tcPr>
            <w:tcW w:w="845" w:type="dxa"/>
          </w:tcPr>
          <w:p w:rsidR="008C3032" w:rsidRPr="00AA6764" w:rsidRDefault="008C3032" w:rsidP="00E24A77">
            <w:pPr>
              <w:tabs>
                <w:tab w:val="left" w:pos="517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A6764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8C3032" w:rsidRPr="00AA6764" w:rsidRDefault="008C3032" w:rsidP="006971FF">
            <w:pPr>
              <w:pStyle w:val="NormalWeb"/>
              <w:rPr>
                <w:rFonts w:ascii="Bookman Old Style" w:hAnsi="Bookman Old Style"/>
              </w:rPr>
            </w:pPr>
            <w:r w:rsidRPr="00AA6764">
              <w:rPr>
                <w:rStyle w:val="Strong"/>
                <w:rFonts w:ascii="Bookman Old Style" w:hAnsi="Bookman Old Style"/>
              </w:rPr>
              <w:t>What should I do in the event of a fire alarm going off?</w:t>
            </w:r>
          </w:p>
          <w:p w:rsidR="008C3032" w:rsidRPr="00AA6764" w:rsidRDefault="008C3032" w:rsidP="00E24A77">
            <w:pPr>
              <w:tabs>
                <w:tab w:val="left" w:pos="5175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8C3032" w:rsidRPr="00AA6764" w:rsidRDefault="008C3032" w:rsidP="008C3032">
            <w:pPr>
              <w:pStyle w:val="NormalWeb"/>
              <w:rPr>
                <w:rFonts w:ascii="Bookman Old Style" w:hAnsi="Bookman Old Style"/>
                <w:vanish/>
                <w:specVanish/>
              </w:rPr>
            </w:pPr>
            <w:r w:rsidRPr="00AA6764">
              <w:rPr>
                <w:rFonts w:ascii="Bookman Old Style" w:hAnsi="Bookman Old Style"/>
              </w:rPr>
              <w:t xml:space="preserve">In the event of a fire alarm sounding even if you think it is a false alarm you MUST vacate the premises and go to the appointed meeting place. Please be aware that no smoke detector is to be </w:t>
            </w:r>
            <w:r w:rsidRPr="00AA6764">
              <w:rPr>
                <w:rFonts w:ascii="Bookman Old Style" w:hAnsi="Bookman Old Style"/>
              </w:rPr>
              <w:lastRenderedPageBreak/>
              <w:t xml:space="preserve">covered up and fire doors must not be </w:t>
            </w:r>
            <w:r w:rsidR="00AA2A04" w:rsidRPr="00AA6764">
              <w:rPr>
                <w:rFonts w:ascii="Bookman Old Style" w:hAnsi="Bookman Old Style"/>
              </w:rPr>
              <w:t>obstructed at all times.</w:t>
            </w:r>
          </w:p>
          <w:p w:rsidR="008C3032" w:rsidRPr="00AA6764" w:rsidRDefault="008C3032" w:rsidP="00E24A77">
            <w:pPr>
              <w:tabs>
                <w:tab w:val="left" w:pos="5175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C3032" w:rsidRPr="00AA6764" w:rsidTr="00AA6764">
        <w:tc>
          <w:tcPr>
            <w:tcW w:w="845" w:type="dxa"/>
          </w:tcPr>
          <w:p w:rsidR="008C3032" w:rsidRPr="00AA6764" w:rsidRDefault="008C3032" w:rsidP="00E24A77">
            <w:pPr>
              <w:tabs>
                <w:tab w:val="left" w:pos="517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A6764"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050" w:type="dxa"/>
          </w:tcPr>
          <w:p w:rsidR="008C3032" w:rsidRPr="00AA6764" w:rsidRDefault="008C3032" w:rsidP="006971FF">
            <w:pPr>
              <w:pStyle w:val="NormalWeb"/>
              <w:rPr>
                <w:rFonts w:ascii="Bookman Old Style" w:hAnsi="Bookman Old Style"/>
              </w:rPr>
            </w:pPr>
            <w:r w:rsidRPr="00AA6764">
              <w:rPr>
                <w:rStyle w:val="Strong"/>
                <w:rFonts w:ascii="Bookman Old Style" w:hAnsi="Bookman Old Style"/>
              </w:rPr>
              <w:t>What should I do if I see someone behaving suspiciously?</w:t>
            </w:r>
          </w:p>
          <w:p w:rsidR="008C3032" w:rsidRPr="00AA6764" w:rsidRDefault="008C3032" w:rsidP="00E24A77">
            <w:pPr>
              <w:tabs>
                <w:tab w:val="left" w:pos="5175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8C3032" w:rsidRPr="00AA6764" w:rsidRDefault="008C3032" w:rsidP="00FA5F4B">
            <w:pPr>
              <w:pStyle w:val="NormalWeb"/>
              <w:rPr>
                <w:rFonts w:ascii="Bookman Old Style" w:hAnsi="Bookman Old Style"/>
              </w:rPr>
            </w:pPr>
            <w:r w:rsidRPr="00AA6764">
              <w:rPr>
                <w:rFonts w:ascii="Bookman Old Style" w:hAnsi="Bookman Old Style"/>
              </w:rPr>
              <w:t>You should always no</w:t>
            </w:r>
            <w:r w:rsidR="00FA5F4B" w:rsidRPr="00AA6764">
              <w:rPr>
                <w:rFonts w:ascii="Bookman Old Style" w:hAnsi="Bookman Old Style"/>
              </w:rPr>
              <w:t>tify Security. You can</w:t>
            </w:r>
            <w:r w:rsidRPr="00AA6764">
              <w:rPr>
                <w:rFonts w:ascii="Bookman Old Style" w:hAnsi="Bookman Old Style"/>
              </w:rPr>
              <w:t xml:space="preserve"> use the emergency </w:t>
            </w:r>
            <w:r w:rsidR="00FA5F4B" w:rsidRPr="00AA6764">
              <w:rPr>
                <w:rFonts w:ascii="Bookman Old Style" w:hAnsi="Bookman Old Style"/>
              </w:rPr>
              <w:t xml:space="preserve">numbers </w:t>
            </w:r>
            <w:r w:rsidRPr="00AA6764">
              <w:rPr>
                <w:rFonts w:ascii="Bookman Old Style" w:hAnsi="Bookman Old Style"/>
                <w:b/>
              </w:rPr>
              <w:t>0717035268,</w:t>
            </w:r>
            <w:r w:rsidR="00FA5F4B" w:rsidRPr="00AA6764">
              <w:rPr>
                <w:rFonts w:ascii="Bookman Old Style" w:hAnsi="Bookman Old Style"/>
                <w:b/>
              </w:rPr>
              <w:t xml:space="preserve"> 0204913149, </w:t>
            </w:r>
            <w:proofErr w:type="gramStart"/>
            <w:r w:rsidR="00FA5F4B" w:rsidRPr="00AA6764">
              <w:rPr>
                <w:rFonts w:ascii="Bookman Old Style" w:hAnsi="Bookman Old Style"/>
                <w:b/>
              </w:rPr>
              <w:t xml:space="preserve">0113263920 </w:t>
            </w:r>
            <w:r w:rsidRPr="00AA6764">
              <w:rPr>
                <w:rFonts w:ascii="Bookman Old Style" w:hAnsi="Bookman Old Style"/>
                <w:b/>
              </w:rPr>
              <w:t xml:space="preserve"> </w:t>
            </w:r>
            <w:r w:rsidRPr="00AA6764">
              <w:rPr>
                <w:rFonts w:ascii="Bookman Old Style" w:hAnsi="Bookman Old Style"/>
              </w:rPr>
              <w:t>to</w:t>
            </w:r>
            <w:proofErr w:type="gramEnd"/>
            <w:r w:rsidRPr="00AA6764">
              <w:rPr>
                <w:rFonts w:ascii="Bookman Old Style" w:hAnsi="Bookman Old Style"/>
              </w:rPr>
              <w:t xml:space="preserve"> contact Security. </w:t>
            </w:r>
          </w:p>
        </w:tc>
      </w:tr>
      <w:tr w:rsidR="008C3032" w:rsidRPr="00AA6764" w:rsidTr="00AA6764">
        <w:tc>
          <w:tcPr>
            <w:tcW w:w="845" w:type="dxa"/>
          </w:tcPr>
          <w:p w:rsidR="008C3032" w:rsidRPr="00AA6764" w:rsidRDefault="008C3032" w:rsidP="00E24A77">
            <w:pPr>
              <w:tabs>
                <w:tab w:val="left" w:pos="517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A6764">
              <w:rPr>
                <w:rFonts w:ascii="Bookman Old Style" w:hAnsi="Bookman Old Style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8C3032" w:rsidRPr="00AA6764" w:rsidRDefault="008C3032" w:rsidP="006971FF">
            <w:pPr>
              <w:pStyle w:val="NormalWeb"/>
              <w:rPr>
                <w:rFonts w:ascii="Bookman Old Style" w:hAnsi="Bookman Old Style"/>
              </w:rPr>
            </w:pPr>
            <w:r w:rsidRPr="00AA6764">
              <w:rPr>
                <w:rStyle w:val="Strong"/>
                <w:rFonts w:ascii="Bookman Old Style" w:hAnsi="Bookman Old Style"/>
              </w:rPr>
              <w:t>What do I do if I have lost my ID card?</w:t>
            </w:r>
          </w:p>
          <w:p w:rsidR="008C3032" w:rsidRPr="00AA6764" w:rsidRDefault="008C3032" w:rsidP="00E24A77">
            <w:pPr>
              <w:tabs>
                <w:tab w:val="left" w:pos="5175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8C3032" w:rsidRPr="00AA6764" w:rsidRDefault="008C3032" w:rsidP="00873D47">
            <w:pPr>
              <w:pStyle w:val="NormalWeb"/>
              <w:rPr>
                <w:rFonts w:ascii="Bookman Old Style" w:hAnsi="Bookman Old Style"/>
              </w:rPr>
            </w:pPr>
            <w:r w:rsidRPr="00AA6764">
              <w:rPr>
                <w:rFonts w:ascii="Bookman Old Style" w:hAnsi="Bookman Old Style"/>
              </w:rPr>
              <w:t xml:space="preserve">If you </w:t>
            </w:r>
            <w:proofErr w:type="spellStart"/>
            <w:r w:rsidRPr="00AA6764">
              <w:rPr>
                <w:rFonts w:ascii="Bookman Old Style" w:hAnsi="Bookman Old Style"/>
              </w:rPr>
              <w:t>loose</w:t>
            </w:r>
            <w:proofErr w:type="spellEnd"/>
            <w:r w:rsidRPr="00AA6764">
              <w:rPr>
                <w:rFonts w:ascii="Bookman Old Style" w:hAnsi="Bookman Old Style"/>
              </w:rPr>
              <w:t xml:space="preserve"> your card, or if you suspect it has been stolen, you should immediately report the loss to the respective security office </w:t>
            </w:r>
            <w:proofErr w:type="gramStart"/>
            <w:r w:rsidRPr="00AA6764">
              <w:rPr>
                <w:rFonts w:ascii="Bookman Old Style" w:hAnsi="Bookman Old Style"/>
              </w:rPr>
              <w:t>who</w:t>
            </w:r>
            <w:proofErr w:type="gramEnd"/>
            <w:r w:rsidRPr="00AA6764">
              <w:rPr>
                <w:rFonts w:ascii="Bookman Old Style" w:hAnsi="Bookman Old Style"/>
              </w:rPr>
              <w:t xml:space="preserve"> will </w:t>
            </w:r>
            <w:proofErr w:type="spellStart"/>
            <w:r w:rsidRPr="00AA6764">
              <w:rPr>
                <w:rFonts w:ascii="Bookman Old Style" w:hAnsi="Bookman Old Style"/>
              </w:rPr>
              <w:t>advice</w:t>
            </w:r>
            <w:proofErr w:type="spellEnd"/>
            <w:r w:rsidRPr="00AA6764">
              <w:rPr>
                <w:rFonts w:ascii="Bookman Old Style" w:hAnsi="Bookman Old Style"/>
              </w:rPr>
              <w:t xml:space="preserve"> you to report the same to the nearest police station</w:t>
            </w:r>
            <w:r w:rsidR="00873D47" w:rsidRPr="00AA6764">
              <w:rPr>
                <w:rFonts w:ascii="Bookman Old Style" w:hAnsi="Bookman Old Style"/>
              </w:rPr>
              <w:t xml:space="preserve">. You will be issued with a police abstract </w:t>
            </w:r>
            <w:proofErr w:type="gramStart"/>
            <w:r w:rsidR="00873D47" w:rsidRPr="00AA6764">
              <w:rPr>
                <w:rFonts w:ascii="Bookman Old Style" w:hAnsi="Bookman Old Style"/>
              </w:rPr>
              <w:t>which</w:t>
            </w:r>
            <w:proofErr w:type="gramEnd"/>
            <w:r w:rsidR="00873D47" w:rsidRPr="00AA6764">
              <w:rPr>
                <w:rFonts w:ascii="Bookman Old Style" w:hAnsi="Bookman Old Style"/>
              </w:rPr>
              <w:t xml:space="preserve"> will enable you to get a new card so that you can</w:t>
            </w:r>
            <w:r w:rsidRPr="00AA6764">
              <w:rPr>
                <w:rFonts w:ascii="Bookman Old Style" w:hAnsi="Bookman Old Style"/>
              </w:rPr>
              <w:t xml:space="preserve"> </w:t>
            </w:r>
            <w:r w:rsidR="00873D47" w:rsidRPr="00AA6764">
              <w:rPr>
                <w:rFonts w:ascii="Bookman Old Style" w:hAnsi="Bookman Old Style"/>
              </w:rPr>
              <w:t>access</w:t>
            </w:r>
            <w:r w:rsidRPr="00AA6764">
              <w:rPr>
                <w:rFonts w:ascii="Bookman Old Style" w:hAnsi="Bookman Old Style"/>
              </w:rPr>
              <w:t xml:space="preserve"> University services</w:t>
            </w:r>
            <w:r w:rsidR="00873D47" w:rsidRPr="00AA6764">
              <w:rPr>
                <w:rFonts w:ascii="Bookman Old Style" w:hAnsi="Bookman Old Style"/>
              </w:rPr>
              <w:t>.</w:t>
            </w:r>
          </w:p>
        </w:tc>
      </w:tr>
      <w:tr w:rsidR="008C3032" w:rsidRPr="00AA6764" w:rsidTr="00AA6764">
        <w:tc>
          <w:tcPr>
            <w:tcW w:w="845" w:type="dxa"/>
          </w:tcPr>
          <w:p w:rsidR="008C3032" w:rsidRPr="00AA6764" w:rsidRDefault="008C3032" w:rsidP="00E24A77">
            <w:pPr>
              <w:tabs>
                <w:tab w:val="left" w:pos="517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A6764">
              <w:rPr>
                <w:rFonts w:ascii="Bookman Old Style" w:hAnsi="Bookman Old Style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8C3032" w:rsidRPr="00AA6764" w:rsidRDefault="008C3032" w:rsidP="00AA6764">
            <w:pPr>
              <w:tabs>
                <w:tab w:val="left" w:pos="517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AA676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n-GB"/>
              </w:rPr>
              <w:t>How do I make a complaint against a Campus Security guard?</w:t>
            </w:r>
            <w:r w:rsidRPr="00AA676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n-GB"/>
              </w:rPr>
              <w:br/>
            </w:r>
          </w:p>
        </w:tc>
        <w:tc>
          <w:tcPr>
            <w:tcW w:w="4315" w:type="dxa"/>
          </w:tcPr>
          <w:p w:rsidR="008C3032" w:rsidRPr="00AA6764" w:rsidRDefault="008C3032" w:rsidP="008B5E1C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>UoN</w:t>
            </w:r>
            <w:proofErr w:type="spellEnd"/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 xml:space="preserve"> encourages anyone who feels they have been treated improperly by a Campus security guard to contact the respective Campus security chief as soon as possible.</w:t>
            </w:r>
          </w:p>
        </w:tc>
      </w:tr>
      <w:tr w:rsidR="008C3032" w:rsidRPr="00AA6764" w:rsidTr="00AA6764">
        <w:tc>
          <w:tcPr>
            <w:tcW w:w="845" w:type="dxa"/>
          </w:tcPr>
          <w:p w:rsidR="008C3032" w:rsidRPr="00AA6764" w:rsidRDefault="008C3032" w:rsidP="00E24A77">
            <w:pPr>
              <w:tabs>
                <w:tab w:val="left" w:pos="517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A6764"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8C3032" w:rsidRPr="00AA6764" w:rsidRDefault="008C3032" w:rsidP="008C3032">
            <w:pPr>
              <w:tabs>
                <w:tab w:val="left" w:pos="517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AA676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n-GB"/>
              </w:rPr>
              <w:t>If a security officer or a campus official asks to see my campus ID card am I obliged to show it?</w:t>
            </w:r>
            <w:r w:rsidRPr="00AA676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n-GB"/>
              </w:rPr>
              <w:br/>
            </w:r>
          </w:p>
        </w:tc>
        <w:tc>
          <w:tcPr>
            <w:tcW w:w="4315" w:type="dxa"/>
          </w:tcPr>
          <w:p w:rsidR="008C3032" w:rsidRPr="00AA6764" w:rsidRDefault="008C3032" w:rsidP="003813F6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 xml:space="preserve">Yes. Anyone using </w:t>
            </w:r>
            <w:proofErr w:type="spellStart"/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>UoN</w:t>
            </w:r>
            <w:proofErr w:type="spellEnd"/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 xml:space="preserve"> facilities or on campus property is required to produce their campus ID card upon request by a campus </w:t>
            </w:r>
            <w:r w:rsidR="003813F6"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>security officer</w:t>
            </w:r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>.</w:t>
            </w:r>
          </w:p>
        </w:tc>
      </w:tr>
      <w:tr w:rsidR="008C3032" w:rsidRPr="00AA6764" w:rsidTr="00AA6764">
        <w:tc>
          <w:tcPr>
            <w:tcW w:w="845" w:type="dxa"/>
          </w:tcPr>
          <w:p w:rsidR="008C3032" w:rsidRPr="00AA6764" w:rsidRDefault="008C3032" w:rsidP="00E24A77">
            <w:pPr>
              <w:tabs>
                <w:tab w:val="left" w:pos="517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A6764">
              <w:rPr>
                <w:rFonts w:ascii="Bookman Old Style" w:hAnsi="Bookman Old Style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50" w:type="dxa"/>
          </w:tcPr>
          <w:p w:rsidR="008C3032" w:rsidRPr="00AA6764" w:rsidRDefault="008C3032" w:rsidP="008C3032">
            <w:pPr>
              <w:tabs>
                <w:tab w:val="left" w:pos="517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AA676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n-GB"/>
              </w:rPr>
              <w:t>What should I do if there is a fight/disturbance going on?</w:t>
            </w:r>
            <w:r w:rsidRPr="00AA676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n-GB"/>
              </w:rPr>
              <w:br/>
            </w:r>
          </w:p>
        </w:tc>
        <w:tc>
          <w:tcPr>
            <w:tcW w:w="4315" w:type="dxa"/>
          </w:tcPr>
          <w:p w:rsidR="008C3032" w:rsidRPr="00AA6764" w:rsidRDefault="008C3032" w:rsidP="001A3FF5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 xml:space="preserve">Contact UoN Security Control room by calling </w:t>
            </w:r>
            <w:r w:rsidRPr="00AA6764">
              <w:rPr>
                <w:rFonts w:ascii="Bookman Old Style" w:hAnsi="Bookman Old Style" w:cs="Times New Roman"/>
                <w:b/>
                <w:sz w:val="24"/>
                <w:szCs w:val="24"/>
              </w:rPr>
              <w:t>0717035268,</w:t>
            </w:r>
            <w:r w:rsidR="008B5E1C" w:rsidRPr="00AA6764">
              <w:rPr>
                <w:rFonts w:ascii="Bookman Old Style" w:hAnsi="Bookman Old Style"/>
                <w:b/>
                <w:sz w:val="24"/>
                <w:szCs w:val="24"/>
              </w:rPr>
              <w:t xml:space="preserve"> 0204913149, </w:t>
            </w:r>
            <w:proofErr w:type="gramStart"/>
            <w:r w:rsidR="008B5E1C" w:rsidRPr="00AA6764">
              <w:rPr>
                <w:rFonts w:ascii="Bookman Old Style" w:hAnsi="Bookman Old Style"/>
                <w:b/>
                <w:sz w:val="24"/>
                <w:szCs w:val="24"/>
              </w:rPr>
              <w:t>0113263920</w:t>
            </w:r>
            <w:proofErr w:type="gramEnd"/>
            <w:r w:rsidR="008B5E1C" w:rsidRPr="00AA6764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Pr="00AA676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>Security will be dispatched</w:t>
            </w:r>
            <w:r w:rsidR="001A3FF5"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 xml:space="preserve"> immediately</w:t>
            </w:r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 xml:space="preserve">. </w:t>
            </w:r>
            <w:r w:rsidRPr="00AA6764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en-GB"/>
              </w:rPr>
              <w:t>If safe to do so</w:t>
            </w:r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 xml:space="preserve">, use your authority as a staff member to attempt to verbally intervene. </w:t>
            </w:r>
          </w:p>
        </w:tc>
      </w:tr>
      <w:tr w:rsidR="008C3032" w:rsidRPr="00AA6764" w:rsidTr="00AA6764">
        <w:tc>
          <w:tcPr>
            <w:tcW w:w="845" w:type="dxa"/>
          </w:tcPr>
          <w:p w:rsidR="008C3032" w:rsidRPr="00AA6764" w:rsidRDefault="008C3032" w:rsidP="00E24A77">
            <w:pPr>
              <w:tabs>
                <w:tab w:val="left" w:pos="517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A6764">
              <w:rPr>
                <w:rFonts w:ascii="Bookman Old Style" w:hAnsi="Bookman Old Style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:rsidR="008C3032" w:rsidRPr="00AA6764" w:rsidRDefault="008C3032" w:rsidP="00AA6764">
            <w:pPr>
              <w:tabs>
                <w:tab w:val="left" w:pos="517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AA676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n-GB"/>
              </w:rPr>
              <w:t>How do I report threats of stalking or interpersonal or sexual violence?</w:t>
            </w:r>
          </w:p>
        </w:tc>
        <w:tc>
          <w:tcPr>
            <w:tcW w:w="4315" w:type="dxa"/>
          </w:tcPr>
          <w:p w:rsidR="001A3FF5" w:rsidRPr="00AA6764" w:rsidRDefault="008C3032" w:rsidP="001A3FF5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</w:pPr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 xml:space="preserve">Please contact </w:t>
            </w:r>
            <w:proofErr w:type="spellStart"/>
            <w:proofErr w:type="gramStart"/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>UoN</w:t>
            </w:r>
            <w:proofErr w:type="spellEnd"/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 xml:space="preserve">  Security</w:t>
            </w:r>
            <w:proofErr w:type="gramEnd"/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 xml:space="preserve"> Control Room by calling </w:t>
            </w:r>
            <w:r w:rsidRPr="00AA676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0717035268, </w:t>
            </w:r>
            <w:r w:rsidR="001A3FF5" w:rsidRPr="00AA6764">
              <w:rPr>
                <w:rFonts w:ascii="Bookman Old Style" w:hAnsi="Bookman Old Style"/>
                <w:b/>
                <w:sz w:val="24"/>
                <w:szCs w:val="24"/>
              </w:rPr>
              <w:t>0204913149, 0113263920.</w:t>
            </w:r>
          </w:p>
          <w:p w:rsidR="008C3032" w:rsidRPr="00AA6764" w:rsidRDefault="008C3032" w:rsidP="006168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>and</w:t>
            </w:r>
            <w:proofErr w:type="gramEnd"/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 xml:space="preserve"> they will take the appropriate steps. Get assistance from someone you trust and with whom you feel comfortable. Students and staff are encouraged to speak with security and/or members of the Office of Campus Security to </w:t>
            </w:r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lastRenderedPageBreak/>
              <w:t>develop personal safety plans to mitigate risk.</w:t>
            </w:r>
          </w:p>
          <w:p w:rsidR="008C3032" w:rsidRPr="00AA6764" w:rsidRDefault="008C3032" w:rsidP="00E24A77">
            <w:pPr>
              <w:tabs>
                <w:tab w:val="left" w:pos="5175"/>
              </w:tabs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C3032" w:rsidRPr="00AA6764" w:rsidTr="00AA6764">
        <w:trPr>
          <w:trHeight w:val="2269"/>
        </w:trPr>
        <w:tc>
          <w:tcPr>
            <w:tcW w:w="845" w:type="dxa"/>
          </w:tcPr>
          <w:p w:rsidR="008C3032" w:rsidRPr="00AA6764" w:rsidRDefault="008C3032" w:rsidP="00E24A77">
            <w:pPr>
              <w:tabs>
                <w:tab w:val="left" w:pos="517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A6764"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050" w:type="dxa"/>
          </w:tcPr>
          <w:p w:rsidR="008C3032" w:rsidRPr="00AA6764" w:rsidRDefault="008C3032" w:rsidP="008C3032">
            <w:pPr>
              <w:tabs>
                <w:tab w:val="left" w:pos="5175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 w:rsidRPr="00AA676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en-GB"/>
              </w:rPr>
              <w:t>Where’s the lost and found?</w:t>
            </w:r>
          </w:p>
        </w:tc>
        <w:tc>
          <w:tcPr>
            <w:tcW w:w="4315" w:type="dxa"/>
          </w:tcPr>
          <w:p w:rsidR="008C3032" w:rsidRPr="00AA6764" w:rsidRDefault="008C3032" w:rsidP="00AA6764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A6764">
              <w:rPr>
                <w:rFonts w:ascii="Bookman Old Style" w:eastAsia="Times New Roman" w:hAnsi="Bookman Old Style" w:cs="Times New Roman"/>
                <w:sz w:val="24"/>
                <w:szCs w:val="24"/>
                <w:lang w:eastAsia="en-GB"/>
              </w:rPr>
              <w:t>You can place any lost item with any security office in the campuses. To retrieve a lost item you must be able to clearly identify it. At the end of each term, any unclaimed items will be disposed off as the university deems appropriate.</w:t>
            </w:r>
          </w:p>
        </w:tc>
      </w:tr>
    </w:tbl>
    <w:p w:rsidR="00755652" w:rsidRPr="00AA6764" w:rsidRDefault="00755652" w:rsidP="00E24A77">
      <w:pPr>
        <w:tabs>
          <w:tab w:val="left" w:pos="5175"/>
        </w:tabs>
        <w:ind w:left="360"/>
        <w:jc w:val="center"/>
        <w:rPr>
          <w:rFonts w:ascii="Bookman Old Style" w:hAnsi="Bookman Old Style" w:cs="Times New Roman"/>
          <w:sz w:val="24"/>
          <w:szCs w:val="24"/>
        </w:rPr>
      </w:pPr>
    </w:p>
    <w:p w:rsidR="00BA6709" w:rsidRPr="00AA6764" w:rsidRDefault="00BA6709" w:rsidP="00E24A77">
      <w:pPr>
        <w:tabs>
          <w:tab w:val="left" w:pos="5175"/>
        </w:tabs>
        <w:ind w:left="360"/>
        <w:rPr>
          <w:rFonts w:ascii="Bookman Old Style" w:hAnsi="Bookman Old Style" w:cs="Times New Roman"/>
          <w:sz w:val="24"/>
          <w:szCs w:val="24"/>
        </w:rPr>
      </w:pPr>
    </w:p>
    <w:p w:rsidR="00BA6709" w:rsidRPr="00AA6764" w:rsidRDefault="00BA6709" w:rsidP="00E24A77">
      <w:pPr>
        <w:tabs>
          <w:tab w:val="left" w:pos="5175"/>
        </w:tabs>
        <w:ind w:left="360"/>
        <w:rPr>
          <w:rFonts w:ascii="Bookman Old Style" w:hAnsi="Bookman Old Style" w:cs="Times New Roman"/>
          <w:sz w:val="24"/>
          <w:szCs w:val="24"/>
        </w:rPr>
      </w:pPr>
    </w:p>
    <w:p w:rsidR="00BA6709" w:rsidRPr="00AA6764" w:rsidRDefault="00BA6709" w:rsidP="00E24A77">
      <w:pPr>
        <w:tabs>
          <w:tab w:val="left" w:pos="5175"/>
        </w:tabs>
        <w:ind w:left="36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BA6709" w:rsidRPr="00AA6764" w:rsidSect="003B0D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F4" w:rsidRDefault="00B43BF4" w:rsidP="00570793">
      <w:pPr>
        <w:spacing w:after="0" w:line="240" w:lineRule="auto"/>
      </w:pPr>
      <w:r>
        <w:separator/>
      </w:r>
    </w:p>
  </w:endnote>
  <w:endnote w:type="continuationSeparator" w:id="0">
    <w:p w:rsidR="00B43BF4" w:rsidRDefault="00B43BF4" w:rsidP="0057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466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B5C2C" w:rsidRDefault="007B5C2C">
            <w:pPr>
              <w:pStyle w:val="Footer"/>
              <w:jc w:val="right"/>
            </w:pPr>
            <w:r>
              <w:t xml:space="preserve">Page </w:t>
            </w:r>
            <w:r w:rsidR="00E4615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46154">
              <w:rPr>
                <w:b/>
                <w:bCs/>
                <w:sz w:val="24"/>
                <w:szCs w:val="24"/>
              </w:rPr>
              <w:fldChar w:fldCharType="separate"/>
            </w:r>
            <w:r w:rsidR="00AA6764">
              <w:rPr>
                <w:b/>
                <w:bCs/>
                <w:noProof/>
              </w:rPr>
              <w:t>3</w:t>
            </w:r>
            <w:r w:rsidR="00E4615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4615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46154">
              <w:rPr>
                <w:b/>
                <w:bCs/>
                <w:sz w:val="24"/>
                <w:szCs w:val="24"/>
              </w:rPr>
              <w:fldChar w:fldCharType="separate"/>
            </w:r>
            <w:r w:rsidR="00AA6764">
              <w:rPr>
                <w:b/>
                <w:bCs/>
                <w:noProof/>
              </w:rPr>
              <w:t>3</w:t>
            </w:r>
            <w:r w:rsidR="00E461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5C2C" w:rsidRDefault="007B5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F4" w:rsidRDefault="00B43BF4" w:rsidP="00570793">
      <w:pPr>
        <w:spacing w:after="0" w:line="240" w:lineRule="auto"/>
      </w:pPr>
      <w:r>
        <w:separator/>
      </w:r>
    </w:p>
  </w:footnote>
  <w:footnote w:type="continuationSeparator" w:id="0">
    <w:p w:rsidR="00B43BF4" w:rsidRDefault="00B43BF4" w:rsidP="0057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93" w:rsidRDefault="00570793">
    <w:pPr>
      <w:pStyle w:val="Header"/>
    </w:pPr>
  </w:p>
  <w:p w:rsidR="00570793" w:rsidRDefault="005707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75pt;height:.75pt;visibility:visible;mso-wrap-style:square" o:bullet="t">
        <v:imagedata r:id="rId1" o:title="uonlog"/>
      </v:shape>
    </w:pict>
  </w:numPicBullet>
  <w:abstractNum w:abstractNumId="0">
    <w:nsid w:val="1AEA36D8"/>
    <w:multiLevelType w:val="multilevel"/>
    <w:tmpl w:val="9AD0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A760C"/>
    <w:multiLevelType w:val="hybridMultilevel"/>
    <w:tmpl w:val="1D5E23F2"/>
    <w:lvl w:ilvl="0" w:tplc="440AA2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A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87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02F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40A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A2B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A6A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921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BAE40C0"/>
    <w:multiLevelType w:val="hybridMultilevel"/>
    <w:tmpl w:val="74BE0292"/>
    <w:lvl w:ilvl="0" w:tplc="DEF60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B689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1E98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0D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EB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E83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DC4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4C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723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A77"/>
    <w:rsid w:val="00003170"/>
    <w:rsid w:val="000A3E7D"/>
    <w:rsid w:val="001A3FF5"/>
    <w:rsid w:val="001C083B"/>
    <w:rsid w:val="001F756B"/>
    <w:rsid w:val="003813F6"/>
    <w:rsid w:val="003B0DE1"/>
    <w:rsid w:val="003C56F4"/>
    <w:rsid w:val="0042731C"/>
    <w:rsid w:val="00570793"/>
    <w:rsid w:val="0061681C"/>
    <w:rsid w:val="00646F88"/>
    <w:rsid w:val="006971FF"/>
    <w:rsid w:val="006A6ECA"/>
    <w:rsid w:val="006C036B"/>
    <w:rsid w:val="00755652"/>
    <w:rsid w:val="007B5C2C"/>
    <w:rsid w:val="00816065"/>
    <w:rsid w:val="00835446"/>
    <w:rsid w:val="008400C4"/>
    <w:rsid w:val="00873D47"/>
    <w:rsid w:val="008B5E1C"/>
    <w:rsid w:val="008C3032"/>
    <w:rsid w:val="009A160F"/>
    <w:rsid w:val="00AA2A04"/>
    <w:rsid w:val="00AA6764"/>
    <w:rsid w:val="00AF783C"/>
    <w:rsid w:val="00B121D0"/>
    <w:rsid w:val="00B43BF4"/>
    <w:rsid w:val="00BA6709"/>
    <w:rsid w:val="00BD20ED"/>
    <w:rsid w:val="00CD7D8B"/>
    <w:rsid w:val="00CF688D"/>
    <w:rsid w:val="00D53F49"/>
    <w:rsid w:val="00DB74A6"/>
    <w:rsid w:val="00E24A77"/>
    <w:rsid w:val="00E46154"/>
    <w:rsid w:val="00ED618C"/>
    <w:rsid w:val="00F123B7"/>
    <w:rsid w:val="00FA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A77"/>
    <w:pPr>
      <w:ind w:left="720"/>
      <w:contextualSpacing/>
    </w:pPr>
  </w:style>
  <w:style w:type="table" w:styleId="TableGrid">
    <w:name w:val="Table Grid"/>
    <w:basedOn w:val="TableNormal"/>
    <w:uiPriority w:val="39"/>
    <w:rsid w:val="0075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793"/>
  </w:style>
  <w:style w:type="paragraph" w:styleId="Footer">
    <w:name w:val="footer"/>
    <w:basedOn w:val="Normal"/>
    <w:link w:val="FooterChar"/>
    <w:uiPriority w:val="99"/>
    <w:unhideWhenUsed/>
    <w:rsid w:val="0057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793"/>
  </w:style>
  <w:style w:type="paragraph" w:styleId="BalloonText">
    <w:name w:val="Balloon Text"/>
    <w:basedOn w:val="Normal"/>
    <w:link w:val="BalloonTextChar"/>
    <w:uiPriority w:val="99"/>
    <w:semiHidden/>
    <w:unhideWhenUsed/>
    <w:rsid w:val="0064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971FF"/>
    <w:rPr>
      <w:b/>
      <w:bCs/>
    </w:rPr>
  </w:style>
  <w:style w:type="paragraph" w:customStyle="1" w:styleId="Default">
    <w:name w:val="Default"/>
    <w:rsid w:val="00CF6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F78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Masika</dc:creator>
  <cp:lastModifiedBy> Ms Emmah Wairimu Wachira</cp:lastModifiedBy>
  <cp:revision>5</cp:revision>
  <dcterms:created xsi:type="dcterms:W3CDTF">2022-06-10T13:03:00Z</dcterms:created>
  <dcterms:modified xsi:type="dcterms:W3CDTF">2022-06-10T13:08:00Z</dcterms:modified>
</cp:coreProperties>
</file>